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ED" w:rsidRDefault="00F91EED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4B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7406" cy="5578580"/>
            <wp:effectExtent l="0" t="590550" r="0" b="574675"/>
            <wp:docPr id="1" name="Рисунок 1" descr="C:\Users\User\Downloads\IMG_20220716_22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716_224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8252" cy="55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16" w:rsidRDefault="006F4B16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A4" w:rsidRDefault="00F91EED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35A4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</w:t>
      </w:r>
    </w:p>
    <w:p w:rsidR="00F91EED" w:rsidRDefault="000535A4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9</w:t>
      </w:r>
      <w:r w:rsidR="00F91EED">
        <w:rPr>
          <w:rFonts w:ascii="Times New Roman" w:hAnsi="Times New Roman" w:cs="Times New Roman"/>
          <w:b/>
          <w:sz w:val="28"/>
          <w:szCs w:val="28"/>
        </w:rPr>
        <w:t xml:space="preserve">им. дважды Героя </w:t>
      </w:r>
    </w:p>
    <w:p w:rsidR="000535A4" w:rsidRDefault="00F91EED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Союза А.Е. Боровых»</w:t>
      </w:r>
    </w:p>
    <w:p w:rsidR="00F91EED" w:rsidRDefault="00F91EED" w:rsidP="000535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A4" w:rsidRDefault="000535A4" w:rsidP="000535A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4631"/>
        <w:gridCol w:w="4579"/>
      </w:tblGrid>
      <w:tr w:rsidR="000535A4" w:rsidTr="00842231">
        <w:tc>
          <w:tcPr>
            <w:tcW w:w="4631" w:type="dxa"/>
            <w:hideMark/>
          </w:tcPr>
          <w:p w:rsidR="000535A4" w:rsidRDefault="000535A4" w:rsidP="0084223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0535A4" w:rsidRDefault="000535A4" w:rsidP="00842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педагогического совета                                  </w:t>
            </w:r>
          </w:p>
          <w:p w:rsidR="000535A4" w:rsidRDefault="001650A6" w:rsidP="00842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6F4B1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 </w:t>
            </w:r>
            <w:r w:rsidR="00D808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23A29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08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5A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535A4" w:rsidRDefault="000535A4" w:rsidP="00842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ПС </w:t>
            </w:r>
          </w:p>
          <w:p w:rsidR="000535A4" w:rsidRDefault="001650A6" w:rsidP="008422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Скляр</w:t>
            </w:r>
            <w:r w:rsidR="000535A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535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79" w:type="dxa"/>
            <w:hideMark/>
          </w:tcPr>
          <w:p w:rsidR="001650A6" w:rsidRDefault="00E92D3C" w:rsidP="00E92D3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0535A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35A4" w:rsidRDefault="00E92D3C" w:rsidP="00E92D3C">
            <w:pPr>
              <w:widowControl w:val="0"/>
              <w:autoSpaceDE w:val="0"/>
              <w:autoSpaceDN w:val="0"/>
              <w:adjustRightInd w:val="0"/>
              <w:spacing w:after="0"/>
              <w:ind w:firstLine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="000535A4">
              <w:rPr>
                <w:rFonts w:ascii="Times New Roman" w:hAnsi="Times New Roman" w:cs="Times New Roman"/>
                <w:sz w:val="20"/>
                <w:szCs w:val="20"/>
              </w:rPr>
              <w:t>директор  М</w:t>
            </w:r>
            <w:r w:rsidR="001650A6">
              <w:rPr>
                <w:rFonts w:ascii="Times New Roman" w:hAnsi="Times New Roman" w:cs="Times New Roman"/>
                <w:sz w:val="20"/>
                <w:szCs w:val="20"/>
              </w:rPr>
              <w:t>БОУ</w:t>
            </w:r>
            <w:proofErr w:type="gramEnd"/>
            <w:r w:rsidR="00165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08DE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1650A6">
              <w:rPr>
                <w:rFonts w:ascii="Times New Roman" w:hAnsi="Times New Roman" w:cs="Times New Roman"/>
                <w:sz w:val="20"/>
                <w:szCs w:val="20"/>
              </w:rPr>
              <w:t xml:space="preserve">№ 9 им. </w:t>
            </w:r>
          </w:p>
          <w:p w:rsidR="00D808DE" w:rsidRDefault="00E92D3C" w:rsidP="00E92D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1650A6">
              <w:rPr>
                <w:rFonts w:ascii="Times New Roman" w:hAnsi="Times New Roman" w:cs="Times New Roman"/>
                <w:sz w:val="20"/>
                <w:szCs w:val="20"/>
              </w:rPr>
              <w:t>А.Е. Боровых»</w:t>
            </w:r>
            <w:r w:rsidR="00D808DE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№131-д </w:t>
            </w:r>
          </w:p>
          <w:p w:rsidR="001650A6" w:rsidRDefault="00E92D3C" w:rsidP="00E92D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D808DE">
              <w:rPr>
                <w:rFonts w:ascii="Times New Roman" w:hAnsi="Times New Roman" w:cs="Times New Roman"/>
                <w:sz w:val="20"/>
                <w:szCs w:val="20"/>
              </w:rPr>
              <w:t>от «29» июня 2021 г.</w:t>
            </w:r>
          </w:p>
          <w:p w:rsidR="001650A6" w:rsidRDefault="00E92D3C" w:rsidP="00E92D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__________</w:t>
            </w:r>
            <w:r w:rsidR="001650A6">
              <w:rPr>
                <w:rFonts w:ascii="Times New Roman" w:hAnsi="Times New Roman" w:cs="Times New Roman"/>
                <w:sz w:val="20"/>
                <w:szCs w:val="20"/>
              </w:rPr>
              <w:t xml:space="preserve"> Т.И. Михайличенко</w:t>
            </w:r>
          </w:p>
          <w:p w:rsidR="000535A4" w:rsidRDefault="000535A4" w:rsidP="0084223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5A4" w:rsidRDefault="000535A4" w:rsidP="000535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35A4" w:rsidRDefault="000535A4" w:rsidP="000535A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42231" w:rsidRDefault="00842231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2231" w:rsidRDefault="00842231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2231" w:rsidRDefault="00842231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2231" w:rsidRDefault="00842231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2231" w:rsidRDefault="00842231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35A4" w:rsidRPr="00D808DE" w:rsidRDefault="000535A4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>ПОЛОЖЕНИЕ</w:t>
      </w:r>
    </w:p>
    <w:p w:rsidR="001650A6" w:rsidRPr="00D808DE" w:rsidRDefault="000535A4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</w:t>
      </w:r>
    </w:p>
    <w:p w:rsidR="001650A6" w:rsidRPr="00D808DE" w:rsidRDefault="000535A4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>ПЕДАГОГИЧЕСКИМ</w:t>
      </w:r>
      <w:r w:rsidR="001650A6" w:rsidRPr="00D808DE">
        <w:rPr>
          <w:rFonts w:ascii="Times New Roman" w:hAnsi="Times New Roman" w:cs="Times New Roman"/>
          <w:sz w:val="24"/>
          <w:szCs w:val="24"/>
        </w:rPr>
        <w:t xml:space="preserve"> </w:t>
      </w:r>
      <w:r w:rsidRPr="00D808DE">
        <w:rPr>
          <w:rFonts w:ascii="Times New Roman" w:hAnsi="Times New Roman" w:cs="Times New Roman"/>
          <w:sz w:val="24"/>
          <w:szCs w:val="24"/>
        </w:rPr>
        <w:t xml:space="preserve">РАБОТНИКАМ </w:t>
      </w:r>
    </w:p>
    <w:p w:rsidR="000535A4" w:rsidRPr="00D808DE" w:rsidRDefault="000535A4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>ОБРАЗОВАТЕЛЬНЫХ УЧРЕЖДЕНИЙ ДЛИТЕЛЬНОГО</w:t>
      </w:r>
    </w:p>
    <w:p w:rsidR="000535A4" w:rsidRPr="00D808DE" w:rsidRDefault="000535A4" w:rsidP="000535A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>ОТПУСКА СРОКОМ ДО ОДНОГО ГОДА</w:t>
      </w:r>
    </w:p>
    <w:p w:rsidR="000535A4" w:rsidRPr="00D808DE" w:rsidRDefault="000535A4" w:rsidP="000535A4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2DDF" w:rsidRPr="00D808DE" w:rsidRDefault="00642DDF" w:rsidP="0084223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231" w:rsidRPr="00D808DE" w:rsidRDefault="00642DDF" w:rsidP="00842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100012"/>
      <w:bookmarkEnd w:id="1"/>
      <w:r w:rsidRPr="00D808DE">
        <w:rPr>
          <w:rFonts w:ascii="Times New Roman" w:hAnsi="Times New Roman" w:cs="Times New Roman"/>
          <w:color w:val="000000"/>
          <w:sz w:val="24"/>
          <w:szCs w:val="24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</w:t>
      </w:r>
      <w:r w:rsidR="00842231" w:rsidRPr="00D808DE">
        <w:rPr>
          <w:color w:val="000000"/>
          <w:sz w:val="24"/>
          <w:szCs w:val="24"/>
        </w:rPr>
        <w:t xml:space="preserve"> </w:t>
      </w:r>
      <w:r w:rsidR="00842231" w:rsidRPr="00D808DE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42231" w:rsidRPr="00D808D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9им. дважды Героя </w:t>
      </w:r>
    </w:p>
    <w:p w:rsidR="00642DDF" w:rsidRPr="00D808DE" w:rsidRDefault="00842231" w:rsidP="0084223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08DE">
        <w:rPr>
          <w:rFonts w:ascii="Times New Roman" w:hAnsi="Times New Roman" w:cs="Times New Roman"/>
          <w:sz w:val="24"/>
          <w:szCs w:val="24"/>
        </w:rPr>
        <w:t xml:space="preserve">Советского Союза А.Е. Боровых», </w:t>
      </w:r>
      <w:r w:rsidR="00642DDF" w:rsidRPr="00D808DE">
        <w:rPr>
          <w:rFonts w:ascii="Times New Roman" w:hAnsi="Times New Roman" w:cs="Times New Roman"/>
          <w:color w:val="000000"/>
          <w:sz w:val="24"/>
          <w:szCs w:val="24"/>
        </w:rPr>
        <w:t>длительного отпуска сроком до одного года (далее соответственно - длительный отпуск, организация, Порядок).</w:t>
      </w:r>
    </w:p>
    <w:p w:rsidR="00642DDF" w:rsidRPr="00D808DE" w:rsidRDefault="00642DDF" w:rsidP="0084223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013"/>
      <w:bookmarkEnd w:id="2"/>
      <w:r w:rsidRPr="00D808DE">
        <w:rPr>
          <w:rFonts w:ascii="Times New Roman" w:hAnsi="Times New Roman" w:cs="Times New Roman"/>
          <w:color w:val="000000"/>
          <w:sz w:val="24"/>
          <w:szCs w:val="24"/>
        </w:rPr>
        <w:t>2. Педагогические работники</w:t>
      </w:r>
      <w:r w:rsidR="00842231" w:rsidRPr="00D808DE">
        <w:rPr>
          <w:color w:val="000000"/>
          <w:sz w:val="24"/>
          <w:szCs w:val="24"/>
        </w:rPr>
        <w:t xml:space="preserve"> </w:t>
      </w:r>
      <w:r w:rsidR="00842231" w:rsidRPr="00D808DE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842231" w:rsidRPr="00D808DE">
        <w:rPr>
          <w:rFonts w:ascii="Times New Roman" w:hAnsi="Times New Roman" w:cs="Times New Roman"/>
          <w:sz w:val="24"/>
          <w:szCs w:val="24"/>
        </w:rPr>
        <w:t>«Средняя общеобразовательная школа № 9им. дважды Героя Советского Союза А.Е. Боровых»</w:t>
      </w:r>
      <w:r w:rsidRPr="00D808DE">
        <w:rPr>
          <w:rFonts w:ascii="Times New Roman" w:hAnsi="Times New Roman" w:cs="Times New Roman"/>
          <w:color w:val="000000"/>
          <w:sz w:val="24"/>
          <w:szCs w:val="24"/>
        </w:rPr>
        <w:t>, замещающие должности, поименованные в</w:t>
      </w:r>
      <w:r w:rsidRPr="00D808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anchor="100010" w:history="1">
        <w:r w:rsidRPr="00D808D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разделе I</w:t>
        </w:r>
      </w:hyperlink>
      <w:r w:rsidR="00842231" w:rsidRPr="00D808DE">
        <w:rPr>
          <w:color w:val="000000"/>
          <w:sz w:val="24"/>
          <w:szCs w:val="24"/>
        </w:rPr>
        <w:t xml:space="preserve"> </w:t>
      </w:r>
      <w:r w:rsidRPr="00D808DE">
        <w:rPr>
          <w:rFonts w:ascii="Times New Roman" w:hAnsi="Times New Roman" w:cs="Times New Roman"/>
          <w:color w:val="000000"/>
          <w:sz w:val="24"/>
          <w:szCs w:val="24"/>
        </w:rPr>
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в соответствии со статьёй 335 Трудового кодекса Российской Федерации ( по состоянию на 15.10.2017</w:t>
      </w:r>
      <w:r w:rsidR="00842231" w:rsidRPr="00D808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80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14"/>
      <w:bookmarkStart w:id="4" w:name="100015"/>
      <w:bookmarkStart w:id="5" w:name="100016"/>
      <w:bookmarkEnd w:id="3"/>
      <w:bookmarkEnd w:id="4"/>
      <w:bookmarkEnd w:id="5"/>
      <w:r w:rsidRPr="00D808DE">
        <w:rPr>
          <w:color w:val="000000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17"/>
      <w:bookmarkEnd w:id="6"/>
      <w:r w:rsidRPr="00D808DE">
        <w:rPr>
          <w:color w:val="000000"/>
        </w:rPr>
        <w:t>4. При предоставлении длительного отпуска сроком до одного года учитывается: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18"/>
      <w:bookmarkEnd w:id="7"/>
      <w:r w:rsidRPr="00D808DE">
        <w:rPr>
          <w:color w:val="000000"/>
        </w:rP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19"/>
      <w:bookmarkEnd w:id="8"/>
      <w:r w:rsidRPr="00D808DE">
        <w:rPr>
          <w:color w:val="000000"/>
        </w:rPr>
        <w:lastRenderedPageBreak/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20"/>
      <w:bookmarkEnd w:id="9"/>
      <w:r w:rsidRPr="00D808DE">
        <w:rPr>
          <w:color w:val="000000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21"/>
      <w:bookmarkEnd w:id="10"/>
      <w:r w:rsidRPr="00D808DE">
        <w:rPr>
          <w:color w:val="000000"/>
        </w:rPr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22"/>
      <w:bookmarkEnd w:id="11"/>
      <w:r w:rsidRPr="00D808DE">
        <w:rPr>
          <w:color w:val="000000"/>
        </w:rP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23"/>
      <w:bookmarkEnd w:id="12"/>
      <w:r w:rsidRPr="00D808DE">
        <w:rPr>
          <w:color w:val="000000"/>
        </w:rPr>
        <w:t>7. За педагогическими работниками, находящимися в длительном отпуске, сохраняется место работы (должность).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024"/>
      <w:bookmarkEnd w:id="13"/>
      <w:r w:rsidRPr="00D808DE">
        <w:rPr>
          <w:color w:val="000000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25"/>
      <w:bookmarkEnd w:id="14"/>
      <w:r w:rsidRPr="00D808DE">
        <w:rPr>
          <w:color w:val="000000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 w:rsidRPr="00D808DE">
        <w:rPr>
          <w:b/>
          <w:color w:val="000000"/>
        </w:rPr>
        <w:t>НОМЕНКЛАТУРА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 w:rsidRPr="00D808DE">
        <w:rPr>
          <w:b/>
          <w:color w:val="000000"/>
        </w:rPr>
        <w:t>ДОЛЖНОСТЕЙ ПЕДАГОГИЧЕСКИХ РАБОТНИКОВ ОРГАНИЗАЦИЙ,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 w:rsidRPr="00D808DE">
        <w:rPr>
          <w:b/>
          <w:color w:val="000000"/>
        </w:rPr>
        <w:t xml:space="preserve">ОСУЩЕСТВЛЯЮЩИХ ОБРАЗОВАТЕЛЬНУЮ ДЕЯТЕЛЬНОСТЬ, 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 w:rsidRPr="00D808DE">
        <w:rPr>
          <w:b/>
          <w:color w:val="000000"/>
        </w:rPr>
        <w:t>ДОЛЖНОСТЕЙ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 w:rsidRPr="00D808DE">
        <w:rPr>
          <w:b/>
          <w:color w:val="000000"/>
        </w:rPr>
        <w:t>РУКОВОДИТЕЛЕЙ ОБРАЗОВАТЕЛЬНЫХ ОРГАНИЗАЦИЙ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10"/>
      <w:bookmarkEnd w:id="15"/>
      <w:r w:rsidRPr="00D808DE">
        <w:rPr>
          <w:color w:val="000000"/>
        </w:rPr>
        <w:t>I. Должности педагогических работников организаций,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осуществляющих образовательную деятельность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11"/>
      <w:bookmarkEnd w:id="16"/>
      <w:r w:rsidRPr="00D808DE">
        <w:rPr>
          <w:color w:val="000000"/>
        </w:rPr>
        <w:t>1. Должности педагогических работников, отнесенных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к профессорско-преподавательскому составу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Ассистент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Декан факультета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Начальник факультета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Директор института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Начальник института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Доцент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Заведующий кафедрой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Начальник кафедры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lastRenderedPageBreak/>
        <w:t>Заместитель начальника кафедры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Профессор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Преподаватель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Старший преподаватель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2. Должности иных педагогических работников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Воспитатель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26"/>
      <w:bookmarkEnd w:id="17"/>
      <w:r w:rsidRPr="00D808DE">
        <w:rPr>
          <w:color w:val="000000"/>
        </w:rPr>
        <w:t>Инструктор-методист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27"/>
      <w:bookmarkEnd w:id="18"/>
      <w:r w:rsidRPr="00D808DE">
        <w:rPr>
          <w:color w:val="000000"/>
        </w:rPr>
        <w:t>Инструктор по труду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28"/>
      <w:bookmarkEnd w:id="19"/>
      <w:r w:rsidRPr="00D808DE">
        <w:rPr>
          <w:color w:val="000000"/>
        </w:rPr>
        <w:t>Инструктор по физической культуре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29"/>
      <w:bookmarkEnd w:id="20"/>
      <w:r w:rsidRPr="00D808DE">
        <w:rPr>
          <w:color w:val="000000"/>
        </w:rPr>
        <w:t>Концертмейстер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30"/>
      <w:bookmarkEnd w:id="21"/>
      <w:r w:rsidRPr="00D808DE">
        <w:rPr>
          <w:color w:val="000000"/>
        </w:rPr>
        <w:t>Логопед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31"/>
      <w:bookmarkEnd w:id="22"/>
      <w:r w:rsidRPr="00D808DE">
        <w:rPr>
          <w:color w:val="000000"/>
        </w:rPr>
        <w:t>Мастер производственного обучения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32"/>
      <w:bookmarkEnd w:id="23"/>
      <w:r w:rsidRPr="00D808DE">
        <w:rPr>
          <w:color w:val="000000"/>
        </w:rPr>
        <w:t>Методист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33"/>
      <w:bookmarkEnd w:id="24"/>
      <w:r w:rsidRPr="00D808DE">
        <w:rPr>
          <w:color w:val="000000"/>
        </w:rPr>
        <w:t>Музыкальный руководитель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34"/>
      <w:bookmarkEnd w:id="25"/>
      <w:r w:rsidRPr="00D808DE">
        <w:rPr>
          <w:color w:val="000000"/>
        </w:rPr>
        <w:t>Педагог дополнительного образования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035"/>
      <w:bookmarkEnd w:id="26"/>
      <w:r w:rsidRPr="00D808DE">
        <w:rPr>
          <w:color w:val="000000"/>
        </w:rPr>
        <w:t>Педагог-библиотекарь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036"/>
      <w:bookmarkEnd w:id="27"/>
      <w:r w:rsidRPr="00D808DE">
        <w:rPr>
          <w:color w:val="000000"/>
        </w:rPr>
        <w:t>Педагог-организатор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037"/>
      <w:bookmarkEnd w:id="28"/>
      <w:r w:rsidRPr="00D808DE">
        <w:rPr>
          <w:color w:val="000000"/>
        </w:rPr>
        <w:t>Педагог-психолог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38"/>
      <w:bookmarkEnd w:id="29"/>
      <w:r w:rsidRPr="00D808DE">
        <w:rPr>
          <w:color w:val="000000"/>
        </w:rPr>
        <w:t>Преподаватель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39"/>
      <w:bookmarkEnd w:id="30"/>
      <w:r w:rsidRPr="00D808DE">
        <w:rPr>
          <w:color w:val="000000"/>
        </w:rPr>
        <w:t>Преподаватель-организатор основ безопасности жизнедеятельности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40"/>
      <w:bookmarkEnd w:id="31"/>
      <w:r w:rsidRPr="00D808DE">
        <w:rPr>
          <w:color w:val="000000"/>
        </w:rPr>
        <w:t>Руководитель физического воспитания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100041"/>
      <w:bookmarkEnd w:id="32"/>
      <w:r w:rsidRPr="00D808DE">
        <w:rPr>
          <w:color w:val="000000"/>
        </w:rPr>
        <w:t>Социальный педагог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42"/>
      <w:bookmarkEnd w:id="33"/>
      <w:r w:rsidRPr="00D808DE">
        <w:rPr>
          <w:color w:val="000000"/>
        </w:rPr>
        <w:t>Старший вожатый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43"/>
      <w:bookmarkEnd w:id="34"/>
      <w:r w:rsidRPr="00D808DE">
        <w:rPr>
          <w:color w:val="000000"/>
        </w:rPr>
        <w:t>Старший воспитатель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44"/>
      <w:bookmarkEnd w:id="35"/>
      <w:r w:rsidRPr="00D808DE">
        <w:rPr>
          <w:color w:val="000000"/>
        </w:rPr>
        <w:t>Старший инструктор-методист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6" w:name="100045"/>
      <w:bookmarkEnd w:id="36"/>
      <w:r w:rsidRPr="00D808DE">
        <w:rPr>
          <w:color w:val="000000"/>
        </w:rPr>
        <w:t>Старший методист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7" w:name="100046"/>
      <w:bookmarkEnd w:id="37"/>
      <w:r w:rsidRPr="00D808DE">
        <w:rPr>
          <w:color w:val="000000"/>
        </w:rPr>
        <w:t>Старший педагог дополнительного образования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8" w:name="100047"/>
      <w:bookmarkEnd w:id="38"/>
      <w:r w:rsidRPr="00D808DE">
        <w:rPr>
          <w:color w:val="000000"/>
        </w:rPr>
        <w:t>Старший тренер-преподаватель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9" w:name="100048"/>
      <w:bookmarkEnd w:id="39"/>
      <w:r w:rsidRPr="00D808DE">
        <w:rPr>
          <w:color w:val="000000"/>
        </w:rPr>
        <w:t>Тренер-преподаватель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0" w:name="100049"/>
      <w:bookmarkEnd w:id="40"/>
      <w:proofErr w:type="spellStart"/>
      <w:r w:rsidRPr="00D808DE">
        <w:rPr>
          <w:color w:val="000000"/>
        </w:rPr>
        <w:t>Тьютор</w:t>
      </w:r>
      <w:proofErr w:type="spellEnd"/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1" w:name="100050"/>
      <w:bookmarkEnd w:id="41"/>
      <w:r w:rsidRPr="00D808DE">
        <w:rPr>
          <w:color w:val="000000"/>
        </w:rPr>
        <w:t>Учитель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2" w:name="100051"/>
      <w:bookmarkEnd w:id="42"/>
      <w:r w:rsidRPr="00D808DE">
        <w:rPr>
          <w:color w:val="000000"/>
        </w:rPr>
        <w:t>Учитель-дефектолог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3" w:name="100052"/>
      <w:bookmarkEnd w:id="43"/>
      <w:r w:rsidRPr="00D808DE">
        <w:rPr>
          <w:color w:val="000000"/>
        </w:rPr>
        <w:t>Учитель-логопед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4" w:name="100053"/>
      <w:bookmarkEnd w:id="44"/>
      <w:r w:rsidRPr="00D808DE">
        <w:rPr>
          <w:color w:val="000000"/>
        </w:rPr>
        <w:t>II. Должности руководителей образовательных организаций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5" w:name="100054"/>
      <w:bookmarkEnd w:id="45"/>
      <w:r w:rsidRPr="00D808DE">
        <w:rPr>
          <w:color w:val="000000"/>
        </w:rPr>
        <w:t>1. Должности руководителей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6" w:name="100055"/>
      <w:bookmarkEnd w:id="46"/>
      <w:r w:rsidRPr="00D808DE">
        <w:rPr>
          <w:color w:val="000000"/>
        </w:rPr>
        <w:t>Ректор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7" w:name="100056"/>
      <w:bookmarkEnd w:id="47"/>
      <w:r w:rsidRPr="00D808DE">
        <w:rPr>
          <w:color w:val="000000"/>
        </w:rPr>
        <w:t>Директор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8" w:name="100057"/>
      <w:bookmarkEnd w:id="48"/>
      <w:r w:rsidRPr="00D808DE">
        <w:rPr>
          <w:color w:val="000000"/>
        </w:rPr>
        <w:t>Заведующий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9" w:name="100058"/>
      <w:bookmarkEnd w:id="49"/>
      <w:r w:rsidRPr="00D808DE">
        <w:rPr>
          <w:color w:val="000000"/>
        </w:rPr>
        <w:t>Начальник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0" w:name="100059"/>
      <w:bookmarkEnd w:id="50"/>
      <w:r w:rsidRPr="00D808DE">
        <w:rPr>
          <w:color w:val="000000"/>
        </w:rPr>
        <w:t>Президент</w:t>
      </w:r>
    </w:p>
    <w:p w:rsidR="00642DDF" w:rsidRPr="00D808DE" w:rsidRDefault="00642DDF" w:rsidP="00642DDF">
      <w:pPr>
        <w:pStyle w:val="pcenter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1" w:name="100060"/>
      <w:bookmarkEnd w:id="51"/>
      <w:r w:rsidRPr="00D808DE">
        <w:rPr>
          <w:color w:val="000000"/>
        </w:rPr>
        <w:t>2. Должности заместителей руководителей,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руководителей структурных подразделений и их заместителей,</w:t>
      </w:r>
    </w:p>
    <w:p w:rsidR="00642DDF" w:rsidRPr="00D808DE" w:rsidRDefault="00642DDF" w:rsidP="00642DDF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D808DE">
        <w:rPr>
          <w:color w:val="000000"/>
        </w:rPr>
        <w:t>иные должности руководителей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2" w:name="100061"/>
      <w:bookmarkEnd w:id="52"/>
      <w:r w:rsidRPr="00D808DE">
        <w:rPr>
          <w:color w:val="000000"/>
        </w:rPr>
        <w:t>Заместитель руководителя (директора, заведующего, начальника)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3" w:name="100062"/>
      <w:bookmarkEnd w:id="53"/>
      <w:r w:rsidRPr="00D808DE">
        <w:rPr>
          <w:color w:val="000000"/>
        </w:rPr>
        <w:t>Руководитель (директор, заведующий, начальник, управляющий) структурного подразделения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4" w:name="100063"/>
      <w:bookmarkEnd w:id="54"/>
      <w:r w:rsidRPr="00D808DE">
        <w:rPr>
          <w:color w:val="000000"/>
        </w:rPr>
        <w:lastRenderedPageBreak/>
        <w:t>Заместитель руководителя (директора, заведующего, начальника, управляющего) структурного подразделения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5" w:name="100064"/>
      <w:bookmarkEnd w:id="55"/>
      <w:r w:rsidRPr="00D808DE">
        <w:rPr>
          <w:color w:val="000000"/>
        </w:rPr>
        <w:t>Первый проректор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6" w:name="100065"/>
      <w:bookmarkEnd w:id="56"/>
      <w:r w:rsidRPr="00D808DE">
        <w:rPr>
          <w:color w:val="000000"/>
        </w:rPr>
        <w:t>Проректор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7" w:name="100066"/>
      <w:bookmarkEnd w:id="57"/>
      <w:r w:rsidRPr="00D808DE">
        <w:rPr>
          <w:color w:val="000000"/>
        </w:rPr>
        <w:t>Помощник ректора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8" w:name="100067"/>
      <w:bookmarkEnd w:id="58"/>
      <w:r w:rsidRPr="00D808DE">
        <w:rPr>
          <w:color w:val="000000"/>
        </w:rPr>
        <w:t>Помощник проректора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9" w:name="100068"/>
      <w:bookmarkEnd w:id="59"/>
      <w:r w:rsidRPr="00D808DE">
        <w:rPr>
          <w:color w:val="000000"/>
        </w:rPr>
        <w:t>Руководитель (заведующий) учебной (производственной) практики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0" w:name="100069"/>
      <w:bookmarkEnd w:id="60"/>
      <w:r w:rsidRPr="00D808DE">
        <w:rPr>
          <w:color w:val="000000"/>
        </w:rPr>
        <w:t>Советник при ректорате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1" w:name="100070"/>
      <w:bookmarkEnd w:id="61"/>
      <w:r w:rsidRPr="00D808DE">
        <w:rPr>
          <w:color w:val="000000"/>
        </w:rPr>
        <w:t>Старший мастер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2" w:name="100071"/>
      <w:bookmarkEnd w:id="62"/>
      <w:r w:rsidRPr="00D808DE">
        <w:rPr>
          <w:color w:val="000000"/>
        </w:rPr>
        <w:t>Ученый секретарь совета образовательной организации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3" w:name="100072"/>
      <w:bookmarkEnd w:id="63"/>
      <w:r w:rsidRPr="00D808DE">
        <w:rPr>
          <w:color w:val="000000"/>
        </w:rPr>
        <w:t>Ученый секретарь совета факультета (института)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4" w:name="100073"/>
      <w:bookmarkEnd w:id="64"/>
      <w:r w:rsidRPr="00D808DE">
        <w:rPr>
          <w:color w:val="000000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5" w:name="100074"/>
      <w:bookmarkEnd w:id="65"/>
      <w:r w:rsidRPr="00D808DE">
        <w:rPr>
          <w:color w:val="000000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6" w:name="100075"/>
      <w:bookmarkEnd w:id="66"/>
      <w:r w:rsidRPr="00D808DE">
        <w:rPr>
          <w:color w:val="000000"/>
        </w:rPr>
        <w:t>3. Должность "преподаватель", предусмотренная в</w:t>
      </w:r>
      <w:r w:rsidRPr="00D808DE">
        <w:rPr>
          <w:rStyle w:val="apple-converted-space"/>
          <w:color w:val="000000"/>
        </w:rPr>
        <w:t> </w:t>
      </w:r>
      <w:hyperlink r:id="rId8" w:anchor="100011" w:history="1">
        <w:r w:rsidRPr="00D808DE">
          <w:rPr>
            <w:rStyle w:val="a3"/>
            <w:color w:val="auto"/>
            <w:bdr w:val="none" w:sz="0" w:space="0" w:color="auto" w:frame="1"/>
          </w:rPr>
          <w:t>подразделе 1 раздела I</w:t>
        </w:r>
      </w:hyperlink>
      <w:r w:rsidRPr="00D808DE">
        <w:rPr>
          <w:rStyle w:val="apple-converted-space"/>
          <w:color w:val="000000"/>
        </w:rPr>
        <w:t> </w:t>
      </w:r>
      <w:r w:rsidRPr="00D808DE">
        <w:rPr>
          <w:color w:val="000000"/>
        </w:rPr>
        <w:t>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</w:t>
      </w:r>
      <w:r w:rsidR="00842231" w:rsidRPr="00D808DE">
        <w:rPr>
          <w:color w:val="000000"/>
        </w:rPr>
        <w:t xml:space="preserve"> </w:t>
      </w:r>
      <w:hyperlink r:id="rId9" w:anchor="100024" w:history="1">
        <w:r w:rsidRPr="00D808DE">
          <w:rPr>
            <w:rStyle w:val="a3"/>
            <w:color w:val="auto"/>
            <w:bdr w:val="none" w:sz="0" w:space="0" w:color="auto" w:frame="1"/>
          </w:rPr>
          <w:t>подразделе 2 раздела I</w:t>
        </w:r>
      </w:hyperlink>
      <w:r w:rsidRPr="00D808DE">
        <w:rPr>
          <w:rStyle w:val="apple-converted-space"/>
          <w:color w:val="000000"/>
        </w:rPr>
        <w:t> </w:t>
      </w:r>
      <w:r w:rsidRPr="00D808DE">
        <w:rPr>
          <w:color w:val="000000"/>
        </w:rPr>
        <w:t>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7" w:name="100076"/>
      <w:bookmarkEnd w:id="67"/>
      <w:r w:rsidRPr="00D808DE">
        <w:rPr>
          <w:color w:val="000000"/>
        </w:rPr>
        <w:t>4. Должность "</w:t>
      </w:r>
      <w:proofErr w:type="spellStart"/>
      <w:r w:rsidRPr="00D808DE">
        <w:rPr>
          <w:color w:val="000000"/>
        </w:rPr>
        <w:t>тьютор</w:t>
      </w:r>
      <w:proofErr w:type="spellEnd"/>
      <w:r w:rsidRPr="00D808DE">
        <w:rPr>
          <w:color w:val="000000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8" w:name="100077"/>
      <w:bookmarkEnd w:id="68"/>
      <w:r w:rsidRPr="00D808DE">
        <w:rPr>
          <w:color w:val="000000"/>
        </w:rPr>
        <w:t>5. Должность "президент" предусмотрена только для образовательных организаций высшего образования.</w:t>
      </w:r>
    </w:p>
    <w:p w:rsidR="00642DDF" w:rsidRPr="00D808DE" w:rsidRDefault="00642DDF" w:rsidP="00642DD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9" w:name="100078"/>
      <w:bookmarkEnd w:id="69"/>
      <w:r w:rsidRPr="00D808DE">
        <w:rPr>
          <w:color w:val="000000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642DDF" w:rsidRPr="00D808DE" w:rsidRDefault="00642DDF">
      <w:pPr>
        <w:rPr>
          <w:rFonts w:ascii="Times New Roman" w:hAnsi="Times New Roman" w:cs="Times New Roman"/>
          <w:sz w:val="24"/>
          <w:szCs w:val="24"/>
        </w:rPr>
      </w:pPr>
    </w:p>
    <w:p w:rsidR="00D808DE" w:rsidRPr="00D808DE" w:rsidRDefault="00D808DE">
      <w:pPr>
        <w:rPr>
          <w:rFonts w:ascii="Times New Roman" w:hAnsi="Times New Roman" w:cs="Times New Roman"/>
          <w:sz w:val="24"/>
          <w:szCs w:val="24"/>
        </w:rPr>
      </w:pPr>
    </w:p>
    <w:sectPr w:rsidR="00D808DE" w:rsidRPr="00D808DE" w:rsidSect="00642DDF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13D"/>
    <w:multiLevelType w:val="hybridMultilevel"/>
    <w:tmpl w:val="0F22D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C615A6"/>
    <w:multiLevelType w:val="hybridMultilevel"/>
    <w:tmpl w:val="185CFC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5A4"/>
    <w:rsid w:val="000535A4"/>
    <w:rsid w:val="00092F6E"/>
    <w:rsid w:val="001650A6"/>
    <w:rsid w:val="001B1832"/>
    <w:rsid w:val="002E5AF7"/>
    <w:rsid w:val="003F60D9"/>
    <w:rsid w:val="0048572C"/>
    <w:rsid w:val="0059636C"/>
    <w:rsid w:val="00642DDF"/>
    <w:rsid w:val="006F4B16"/>
    <w:rsid w:val="00725E71"/>
    <w:rsid w:val="00842231"/>
    <w:rsid w:val="008E44ED"/>
    <w:rsid w:val="00923A29"/>
    <w:rsid w:val="00B81CF8"/>
    <w:rsid w:val="00BE20A4"/>
    <w:rsid w:val="00C329FB"/>
    <w:rsid w:val="00D808DE"/>
    <w:rsid w:val="00E92D3C"/>
    <w:rsid w:val="00EA4E8F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AA89-6945-4FB7-81F5-8F0130AD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A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A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535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pcenter">
    <w:name w:val="pcenter"/>
    <w:basedOn w:val="a"/>
    <w:rsid w:val="006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6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DDF"/>
  </w:style>
  <w:style w:type="character" w:styleId="a3">
    <w:name w:val="Hyperlink"/>
    <w:basedOn w:val="a0"/>
    <w:uiPriority w:val="99"/>
    <w:semiHidden/>
    <w:unhideWhenUsed/>
    <w:rsid w:val="0064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082013-n-678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postanovlenie-pravitelstva-rf-ot-08082013-n-67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8082013-n-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9566-AE84-4D3E-8EC8-36D90F64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dcterms:created xsi:type="dcterms:W3CDTF">2011-01-25T12:47:00Z</dcterms:created>
  <dcterms:modified xsi:type="dcterms:W3CDTF">2022-07-16T20:07:00Z</dcterms:modified>
</cp:coreProperties>
</file>